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образования и науки Брянской области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FA6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75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Главной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>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  <w:proofErr w:type="gramEnd"/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</w:t>
      </w:r>
      <w:r w:rsidR="007E7B70"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9D1C05">
        <w:rPr>
          <w:rFonts w:ascii="Times New Roman" w:hAnsi="Times New Roman" w:cs="Times New Roman"/>
          <w:sz w:val="24"/>
          <w:szCs w:val="24"/>
        </w:rPr>
        <w:t xml:space="preserve"> Г</w:t>
      </w:r>
      <w:r w:rsidR="00E947BB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</w:t>
      </w:r>
      <w:r w:rsidRPr="00BB4AD4">
        <w:rPr>
          <w:rFonts w:ascii="Times New Roman" w:hAnsi="Times New Roman" w:cs="Times New Roman"/>
          <w:sz w:val="24"/>
          <w:szCs w:val="24"/>
        </w:rPr>
        <w:t xml:space="preserve"> «Брянский </w:t>
      </w:r>
      <w:r w:rsidR="009D1C05">
        <w:rPr>
          <w:rFonts w:ascii="Times New Roman" w:hAnsi="Times New Roman" w:cs="Times New Roman"/>
          <w:sz w:val="24"/>
          <w:szCs w:val="24"/>
        </w:rPr>
        <w:t>региональный</w:t>
      </w:r>
      <w:r w:rsidRPr="00BB4AD4">
        <w:rPr>
          <w:rFonts w:ascii="Times New Roman" w:hAnsi="Times New Roman" w:cs="Times New Roman"/>
          <w:sz w:val="24"/>
          <w:szCs w:val="24"/>
        </w:rPr>
        <w:t xml:space="preserve"> цен</w:t>
      </w:r>
      <w:r w:rsidR="007E7B70">
        <w:rPr>
          <w:rFonts w:ascii="Times New Roman" w:hAnsi="Times New Roman" w:cs="Times New Roman"/>
          <w:sz w:val="24"/>
          <w:szCs w:val="24"/>
        </w:rPr>
        <w:t>тр</w:t>
      </w:r>
      <w:r w:rsidR="009D1C05">
        <w:rPr>
          <w:rFonts w:ascii="Times New Roman" w:hAnsi="Times New Roman" w:cs="Times New Roman"/>
          <w:sz w:val="24"/>
          <w:szCs w:val="24"/>
        </w:rPr>
        <w:t xml:space="preserve"> обработки информации</w:t>
      </w:r>
      <w:r w:rsidR="007E7B70">
        <w:rPr>
          <w:rFonts w:ascii="Times New Roman" w:hAnsi="Times New Roman" w:cs="Times New Roman"/>
          <w:sz w:val="24"/>
          <w:szCs w:val="24"/>
        </w:rPr>
        <w:t>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E947BB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Регистрационный номер № </w:t>
      </w:r>
      <w:r w:rsidRPr="00E947BB">
        <w:rPr>
          <w:rFonts w:ascii="Times New Roman" w:hAnsi="Times New Roman" w:cs="Times New Roman"/>
          <w:sz w:val="26"/>
          <w:szCs w:val="26"/>
        </w:rPr>
        <w:t>____________</w:t>
      </w:r>
      <w:r w:rsidR="00EB3065" w:rsidRPr="00E947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Дата регистрации_________________</w:t>
      </w:r>
    </w:p>
    <w:sectPr w:rsidR="00AC67DB" w:rsidRPr="00E947BB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6"/>
    <w:rsid w:val="00043013"/>
    <w:rsid w:val="00060A88"/>
    <w:rsid w:val="001D4F6F"/>
    <w:rsid w:val="00200052"/>
    <w:rsid w:val="002326FC"/>
    <w:rsid w:val="00356F15"/>
    <w:rsid w:val="00377069"/>
    <w:rsid w:val="00482883"/>
    <w:rsid w:val="004A058B"/>
    <w:rsid w:val="004A2995"/>
    <w:rsid w:val="005A67FA"/>
    <w:rsid w:val="005E4600"/>
    <w:rsid w:val="006C403E"/>
    <w:rsid w:val="00755336"/>
    <w:rsid w:val="007671CD"/>
    <w:rsid w:val="007A1D02"/>
    <w:rsid w:val="007C3E29"/>
    <w:rsid w:val="007D5A6D"/>
    <w:rsid w:val="007E4E13"/>
    <w:rsid w:val="007E7B70"/>
    <w:rsid w:val="00900267"/>
    <w:rsid w:val="00971DEE"/>
    <w:rsid w:val="00981CE6"/>
    <w:rsid w:val="009D1C05"/>
    <w:rsid w:val="009F63AC"/>
    <w:rsid w:val="00AA347D"/>
    <w:rsid w:val="00AC67DB"/>
    <w:rsid w:val="00BA3F2D"/>
    <w:rsid w:val="00BB4AD4"/>
    <w:rsid w:val="00C25310"/>
    <w:rsid w:val="00CE3B60"/>
    <w:rsid w:val="00E77EA3"/>
    <w:rsid w:val="00E947BB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Забава</cp:lastModifiedBy>
  <cp:revision>2</cp:revision>
  <cp:lastPrinted>2015-08-24T06:48:00Z</cp:lastPrinted>
  <dcterms:created xsi:type="dcterms:W3CDTF">2017-10-16T11:09:00Z</dcterms:created>
  <dcterms:modified xsi:type="dcterms:W3CDTF">2017-10-16T11:09:00Z</dcterms:modified>
</cp:coreProperties>
</file>