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08" w:rsidRPr="00662608" w:rsidRDefault="007714D7" w:rsidP="007714D7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45530" cy="9170696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824" cy="9178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2608" w:rsidRPr="006626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образовательную, воспитательную, производственную и финансово-хозяйственную деятельность учебного структурного подразделения (учебного предприятия, мастерской, магазина, цеха, фирмы и т.д.) в составе </w:t>
      </w:r>
      <w:r>
        <w:rPr>
          <w:rFonts w:ascii="Times New Roman" w:hAnsi="Times New Roman" w:cs="Times New Roman"/>
          <w:sz w:val="28"/>
          <w:szCs w:val="28"/>
        </w:rPr>
        <w:t>ГБПОУ БТПТСУ</w:t>
      </w:r>
      <w:r w:rsidRPr="006626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Законом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2608">
        <w:rPr>
          <w:rFonts w:ascii="Times New Roman" w:hAnsi="Times New Roman" w:cs="Times New Roman"/>
          <w:sz w:val="28"/>
          <w:szCs w:val="28"/>
        </w:rPr>
        <w:t>Об образовании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2608">
        <w:rPr>
          <w:rFonts w:ascii="Times New Roman" w:hAnsi="Times New Roman" w:cs="Times New Roman"/>
          <w:sz w:val="28"/>
          <w:szCs w:val="28"/>
        </w:rPr>
        <w:t xml:space="preserve">, Гражданским кодексом Российской Федерации, Законом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2608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2608">
        <w:rPr>
          <w:rFonts w:ascii="Times New Roman" w:hAnsi="Times New Roman" w:cs="Times New Roman"/>
          <w:sz w:val="28"/>
          <w:szCs w:val="28"/>
        </w:rPr>
        <w:t xml:space="preserve">, иными нормативными актами Российской Федерации.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1.2. Структурное подразделение не является юридическим лицом. Создается для качественного обеспечения учебной и производственной практиками обучающихся, совершенствования их профессиональных навыков с учетом интересов, возможностей и </w:t>
      </w:r>
      <w:proofErr w:type="gramStart"/>
      <w:r w:rsidRPr="00662608">
        <w:rPr>
          <w:rFonts w:ascii="Times New Roman" w:hAnsi="Times New Roman" w:cs="Times New Roman"/>
          <w:sz w:val="28"/>
          <w:szCs w:val="28"/>
        </w:rPr>
        <w:t>желаний</w:t>
      </w:r>
      <w:proofErr w:type="gramEnd"/>
      <w:r w:rsidRPr="00662608">
        <w:rPr>
          <w:rFonts w:ascii="Times New Roman" w:hAnsi="Times New Roman" w:cs="Times New Roman"/>
          <w:sz w:val="28"/>
          <w:szCs w:val="28"/>
        </w:rPr>
        <w:t xml:space="preserve"> обучаемых по профилю профессионального обучения в образовательном учреждении. Учебное структурное подразделение приобретает права на образовательную деятельность с момента выдачи лицензии образовательному учреждению.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1.3. Структурное подразделение техникума по целевому назначению может быть: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- учебным;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- учебно-производственным.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Учебное предприятие, учебная мастерская вправе в соответствии с действующим законодательством оказывать платные образовательные услуги, а также в рамках данной деятельности осуществлять производство и реализацию товаров и услуг.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1.4. Учебное структурное подразделение создается по согласованию с министерством образования и науки Краснодарского края на учебной базе техникума, оснащенной оборудованием, пособиями, инвентарем, техническими средствами обучения в соответствии с требованиями профессионального </w:t>
      </w:r>
      <w:proofErr w:type="gramStart"/>
      <w:r w:rsidRPr="00662608"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 w:rsidRPr="00662608">
        <w:rPr>
          <w:rFonts w:ascii="Times New Roman" w:hAnsi="Times New Roman" w:cs="Times New Roman"/>
          <w:sz w:val="28"/>
          <w:szCs w:val="28"/>
        </w:rPr>
        <w:t xml:space="preserve"> (специальности) повышенного уровня квалификации и охраны труда. </w:t>
      </w:r>
    </w:p>
    <w:p w:rsidR="00662608" w:rsidRP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6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ЦЕЛИ И ЗАДАЧИ УЧЕБНОГО СТРУКТУРНОГО ПОДРАЗДЕЛЕНИЯ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2.1. Учебное структурное подразделение является учебно-производственной базой техникума по профилю профессионального обучения обучающихся, созданной в целях ведения образовательного процесса по совершенствованию профессиональных навыков и </w:t>
      </w:r>
      <w:proofErr w:type="gramStart"/>
      <w:r w:rsidRPr="00662608">
        <w:rPr>
          <w:rFonts w:ascii="Times New Roman" w:hAnsi="Times New Roman" w:cs="Times New Roman"/>
          <w:sz w:val="28"/>
          <w:szCs w:val="28"/>
        </w:rPr>
        <w:t>мастерства</w:t>
      </w:r>
      <w:proofErr w:type="gramEnd"/>
      <w:r w:rsidRPr="00662608">
        <w:rPr>
          <w:rFonts w:ascii="Times New Roman" w:hAnsi="Times New Roman" w:cs="Times New Roman"/>
          <w:sz w:val="28"/>
          <w:szCs w:val="28"/>
        </w:rPr>
        <w:t xml:space="preserve"> обучаемых на производстве полезной продукции, оказании услуг и их реализации учащимися, проходящими учебную практику в учебных мастерских, полигонах техникума, производственных участках предприятий и организаций, закрепленных за техникумом по договорам.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2.2. Основной деятельностью учебного структурного подразделения является формирование у обучающихся профессиональных навыков, творческой инициативы и предприимчивости, развития новых форм самоуправления, оказания помощи в организации выпуска продукции и дополнительных услуг населению.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2.3. Основными задачами учебного структурного подразделения являются: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- повышение качества учебно-производственного обучения </w:t>
      </w:r>
      <w:proofErr w:type="gramStart"/>
      <w:r w:rsidRPr="006626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260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профессионального обучения, подготовки и начального профессионального образования по профессии (специальности);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- овладение учащимися практическим опытом коллективных форм организации труда, навыками предпринимательства, хозрасчета в условиях рыночных отношений;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- формирование взаимопомощи, взаимовыручки, взаимоконтроля, коллективной и индивидуальной ответственности за результаты своего труда;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- более полного использования возможностей образовательного учреждения для оказания услуг организациям и населению;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- создание рабочих мест для прохождения учебно-производственной практики обучающихся;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- обеспечение целенаправленной </w:t>
      </w:r>
      <w:proofErr w:type="spellStart"/>
      <w:r w:rsidRPr="0066260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62608"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Pr="00662608">
        <w:rPr>
          <w:rFonts w:ascii="Times New Roman" w:hAnsi="Times New Roman" w:cs="Times New Roman"/>
          <w:sz w:val="28"/>
          <w:szCs w:val="28"/>
        </w:rPr>
        <w:lastRenderedPageBreak/>
        <w:t xml:space="preserve">учащимися образовательных учреждений района (города).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2.4. Профессиональное обучение и подготовка </w:t>
      </w:r>
      <w:proofErr w:type="gramStart"/>
      <w:r w:rsidRPr="006626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2608">
        <w:rPr>
          <w:rFonts w:ascii="Times New Roman" w:hAnsi="Times New Roman" w:cs="Times New Roman"/>
          <w:sz w:val="28"/>
          <w:szCs w:val="28"/>
        </w:rPr>
        <w:t xml:space="preserve"> ведутся по профилю в соответствии с программой и учебным планом, обеспечивая следующие функции: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- организация учебной практики, производственной практики, совершенствование профессиональных навыков и профессионального </w:t>
      </w:r>
      <w:proofErr w:type="gramStart"/>
      <w:r w:rsidRPr="00662608">
        <w:rPr>
          <w:rFonts w:ascii="Times New Roman" w:hAnsi="Times New Roman" w:cs="Times New Roman"/>
          <w:sz w:val="28"/>
          <w:szCs w:val="28"/>
        </w:rPr>
        <w:t>мастерства</w:t>
      </w:r>
      <w:proofErr w:type="gramEnd"/>
      <w:r w:rsidRPr="00662608">
        <w:rPr>
          <w:rFonts w:ascii="Times New Roman" w:hAnsi="Times New Roman" w:cs="Times New Roman"/>
          <w:sz w:val="28"/>
          <w:szCs w:val="28"/>
        </w:rPr>
        <w:t xml:space="preserve"> обучающихся на выпуске полезной продукции (товаров и услуг), оплачиваемой потребителями;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- обеспечение занятий технических кружков, студий самодеятельного технического и художественного творчества, спортивных секций (без взимания дополнительной оплаты с обучающихся или их родителей). </w:t>
      </w:r>
    </w:p>
    <w:p w:rsidR="00662608" w:rsidRP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608">
        <w:rPr>
          <w:rFonts w:ascii="Times New Roman" w:hAnsi="Times New Roman" w:cs="Times New Roman"/>
          <w:b/>
          <w:sz w:val="28"/>
          <w:szCs w:val="28"/>
        </w:rPr>
        <w:t xml:space="preserve">3. ОРГАНИЗАЦИОННЫЕ ТРЕБОВАНИЯ К УЧЕБНОМУ СТРУКТУРНОМУ ПОДРАЗДЕЛЕНИЮ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3.1. При создании учебного структурного подразделения техникума руководствуется следующими организационными требованиями: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- структурное подразделение должно иметь необходимую учебно-материальную базу по профилю учебной практики и организации учебно-производственной деятельности;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- учебное структурное подразделение организует свою деятельность в соответствии с действующим законодательством Российской Федерации, нормативными актами в области образования, уставом техникума и настоящим Положением.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3.2. Учебное структурное подразделение создается с учетом требования учебных планов и программ профиля </w:t>
      </w:r>
      <w:proofErr w:type="gramStart"/>
      <w:r w:rsidRPr="00662608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662608">
        <w:rPr>
          <w:rFonts w:ascii="Times New Roman" w:hAnsi="Times New Roman" w:cs="Times New Roman"/>
          <w:sz w:val="28"/>
          <w:szCs w:val="28"/>
        </w:rPr>
        <w:t xml:space="preserve"> обучающихся по профессии (специальности), положение о структурном подразделении утверждается директором.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3.3. Оборудование и оснащение структурного подразделения, организация рабочих мест в нем производится в строгом соответствии с требованиями действующих стандартов, правил, норм и инструкций по безопасным приемам работы, охране труда и производственной санитарии.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lastRenderedPageBreak/>
        <w:t xml:space="preserve">3.4. Учебное структурное подразделение образовательного учреждения не имеет основной целью своей деятельности извлечение прибыли. </w:t>
      </w:r>
    </w:p>
    <w:p w:rsidR="00662608" w:rsidRP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608">
        <w:rPr>
          <w:rFonts w:ascii="Times New Roman" w:hAnsi="Times New Roman" w:cs="Times New Roman"/>
          <w:b/>
          <w:sz w:val="28"/>
          <w:szCs w:val="28"/>
        </w:rPr>
        <w:t xml:space="preserve">4. УЧЕБНО-ПРОИЗВОДСТВЕННАЯ ДЕЯТЕЛЬНОСТЬ СТРУКТУРНОГО ПОДРАЗДЕЛЕНИЯ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4.1. Структурное подразделение является учебно-производственной базой обучения обучающихся, их производственной практики, обеспечивающих практическое совершенствование и закрепление у обучающихся знаний, умений и навыков по основным темам учебных планов и программ, разработанных образовательным учреждением самостоятельно с учетом содержания примерных учебных планов, программ, разработанных на основе федеральных государственных образовательных стандартов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4.2. Руководство и </w:t>
      </w:r>
      <w:proofErr w:type="gramStart"/>
      <w:r w:rsidRPr="006626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2608">
        <w:rPr>
          <w:rFonts w:ascii="Times New Roman" w:hAnsi="Times New Roman" w:cs="Times New Roman"/>
          <w:sz w:val="28"/>
          <w:szCs w:val="28"/>
        </w:rPr>
        <w:t xml:space="preserve"> выполнением учебных планов и программ, соблюдением сроков и качества учебных практик обучающихся осуществляет администрация техникума.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 4.3. Ответственность за обучение и воспитание </w:t>
      </w:r>
      <w:proofErr w:type="gramStart"/>
      <w:r w:rsidRPr="006626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2608">
        <w:rPr>
          <w:rFonts w:ascii="Times New Roman" w:hAnsi="Times New Roman" w:cs="Times New Roman"/>
          <w:sz w:val="28"/>
          <w:szCs w:val="28"/>
        </w:rPr>
        <w:t xml:space="preserve"> по профилю профессионального обучения возлагается на заместителя директора по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2608">
        <w:rPr>
          <w:rFonts w:ascii="Times New Roman" w:hAnsi="Times New Roman" w:cs="Times New Roman"/>
          <w:sz w:val="28"/>
          <w:szCs w:val="28"/>
        </w:rPr>
        <w:t xml:space="preserve">производственной работе, мастера производственного обучения, преподавателя (назначенного приказом директором).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4.4. Выполнение программы обучения отмечается руководителем практики в журнале, а индивидуальный учет выполнения производственных заданий - в дневниках производственного обучения. </w:t>
      </w:r>
      <w:proofErr w:type="gramStart"/>
      <w:r w:rsidRPr="00662608">
        <w:rPr>
          <w:rFonts w:ascii="Times New Roman" w:hAnsi="Times New Roman" w:cs="Times New Roman"/>
          <w:sz w:val="28"/>
          <w:szCs w:val="28"/>
        </w:rPr>
        <w:t xml:space="preserve">В период обучения запрещается использовать обучающихся на работах, не связанных с процессом овладения профессией, устанавливать для них суммированный рабочий день, возлагать материальную ответственность. </w:t>
      </w:r>
      <w:proofErr w:type="gramEnd"/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4.5. Организация образовательного процесса, режим функционирования структурного подразделения, аттестация </w:t>
      </w:r>
      <w:proofErr w:type="gramStart"/>
      <w:r w:rsidRPr="006626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2608">
        <w:rPr>
          <w:rFonts w:ascii="Times New Roman" w:hAnsi="Times New Roman" w:cs="Times New Roman"/>
          <w:sz w:val="28"/>
          <w:szCs w:val="28"/>
        </w:rPr>
        <w:t xml:space="preserve">, продолжительность и форма обучения определяются локальными актами и уставом техникума. Фонд приведенного времени (в рабочих нормо-часах), принимаемый за основу при расчете объема продукции, услуг, который должны выполнить обучающиеся, определяется тем, что фонд учебного времени, отведенный на </w:t>
      </w:r>
      <w:r w:rsidRPr="00662608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производственную деятельность, делят на переводной коэффициент, устанавливаемый на соответствующий период, применяемый при нормировании работ обучаемых.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4.6. Учебное структурное подразделение в лице руководителя структурного подразделения может заключать с поставщиками договора на подготовку материалов, продукцию, изготовленную учащимися в процессе учебной практики, по доверенности техникума </w:t>
      </w:r>
    </w:p>
    <w:p w:rsidR="00662608" w:rsidRP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608">
        <w:rPr>
          <w:rFonts w:ascii="Times New Roman" w:hAnsi="Times New Roman" w:cs="Times New Roman"/>
          <w:b/>
          <w:sz w:val="28"/>
          <w:szCs w:val="28"/>
        </w:rPr>
        <w:t xml:space="preserve">5. ФИНАНСОВО-ХОЗЯЙСТВЕННАЯ ДЕЯТЕЛЬНОСТЬ УЧЕБНОГО СТРУКТУРНОГО ПОДРАЗДЕЛЕНИЯ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5.1. Руководитель учебного структурного подразделения действует по доверенности, выданной директором техникума. </w:t>
      </w:r>
    </w:p>
    <w:p w:rsidR="00662608" w:rsidRP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>5.2. Штатная структура подразделения утверждается директором техникума.</w:t>
      </w:r>
    </w:p>
    <w:p w:rsidR="00662608" w:rsidRP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5.3. Учебное структурное подразделение имеет собственную смету доходов и расходов (в рамках единой сметы техникума), являющуюся </w:t>
      </w:r>
      <w:proofErr w:type="gramStart"/>
      <w:r w:rsidRPr="00662608">
        <w:rPr>
          <w:rFonts w:ascii="Times New Roman" w:hAnsi="Times New Roman" w:cs="Times New Roman"/>
          <w:sz w:val="28"/>
          <w:szCs w:val="28"/>
        </w:rPr>
        <w:t>обязательной к исполнению</w:t>
      </w:r>
      <w:proofErr w:type="gramEnd"/>
      <w:r w:rsidRPr="006626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>5.4. Для структурных подразделений, являющихся учебными и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2608">
        <w:rPr>
          <w:rFonts w:ascii="Times New Roman" w:hAnsi="Times New Roman" w:cs="Times New Roman"/>
          <w:sz w:val="28"/>
          <w:szCs w:val="28"/>
        </w:rPr>
        <w:t xml:space="preserve">производственными, текущие расходы планируются в смете техникума и оплачиваются из соответствующего бюджета. Допускается включение в штатное расписание учебно-производственных структур дополнительных единиц (для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2608">
        <w:rPr>
          <w:rFonts w:ascii="Times New Roman" w:hAnsi="Times New Roman" w:cs="Times New Roman"/>
          <w:sz w:val="28"/>
          <w:szCs w:val="28"/>
        </w:rPr>
        <w:t>доводки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2608">
        <w:rPr>
          <w:rFonts w:ascii="Times New Roman" w:hAnsi="Times New Roman" w:cs="Times New Roman"/>
          <w:sz w:val="28"/>
          <w:szCs w:val="28"/>
        </w:rPr>
        <w:t xml:space="preserve"> производимой продукции или организации заказов, сбыта продукции) за счет доходов от реализации полезной продукции, выпускаемой учащимися в рамках учебных программ производственного обучения. Часть этих доходов выплачивается в виде вознаграждения самим учащимся, а также работникам, находящимся в штате образовательного учреждения и содействующим выпуску продукции.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662608">
        <w:rPr>
          <w:rFonts w:ascii="Times New Roman" w:hAnsi="Times New Roman" w:cs="Times New Roman"/>
          <w:sz w:val="28"/>
          <w:szCs w:val="28"/>
        </w:rPr>
        <w:t xml:space="preserve">Учебное структурное подразделение техникума (финансируется за счет бюджетных средств, в рамках финансирования техникума, а также доходов, получаемых от деятельности в соответствии со сметой расходов и доходов техникума. </w:t>
      </w:r>
      <w:proofErr w:type="gramEnd"/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lastRenderedPageBreak/>
        <w:t>Доход от учебно-производственной деятельности и оказания услуг структурным подразделением, реинвестируется в техник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2608">
        <w:rPr>
          <w:rFonts w:ascii="Times New Roman" w:hAnsi="Times New Roman" w:cs="Times New Roman"/>
          <w:sz w:val="28"/>
          <w:szCs w:val="28"/>
        </w:rPr>
        <w:t xml:space="preserve">ме </w:t>
      </w:r>
      <w:proofErr w:type="gramStart"/>
      <w:r w:rsidRPr="006626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2608">
        <w:rPr>
          <w:rFonts w:ascii="Times New Roman" w:hAnsi="Times New Roman" w:cs="Times New Roman"/>
          <w:sz w:val="28"/>
          <w:szCs w:val="28"/>
        </w:rPr>
        <w:t>: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 - развитие и совершенствование учебного процесса;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- развитие и укрепление учебно-материальной базы;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- материальное стимулирование работников и обучающихся, их социальную поддержку;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- частичную оплату коммунальных услуг;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>- амортизационные расходы по основным средствам;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 - расходы на амортизацию оборудования; 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>- расходы на содержание и обслуживание помещений.</w:t>
      </w:r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5.6. Структурное подразделение по доверенности техникума может заключать трудовые соглашения в соответствии с трудовым законодательством при привлечении обучающихся техникума для выполнения производственных функций. </w:t>
      </w:r>
      <w:proofErr w:type="gramStart"/>
      <w:r w:rsidRPr="00662608">
        <w:rPr>
          <w:rFonts w:ascii="Times New Roman" w:hAnsi="Times New Roman" w:cs="Times New Roman"/>
          <w:sz w:val="28"/>
          <w:szCs w:val="28"/>
        </w:rPr>
        <w:t xml:space="preserve">Организация производственного обучения или производственной практики обучающихся в таких структурных подразделениях регулируется действующими положениями и нормативами. </w:t>
      </w:r>
      <w:proofErr w:type="gramEnd"/>
    </w:p>
    <w:p w:rsid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 xml:space="preserve">5.7. Управление структурным подразделением осуществляется руководителем, назначаемым приказом директора образовательного учреждения. Он несет ответственность за выполнение задач, возложенных на структурное подразделение, финансовую, плановую и трудовую дисциплину в структурном подразделении в соответствии с правами и обязанностями обучающихся и работников, определяемыми Трудовым кодексом Российской Федерации. </w:t>
      </w:r>
    </w:p>
    <w:p w:rsidR="00AE55DD" w:rsidRPr="00662608" w:rsidRDefault="00662608" w:rsidP="00662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08">
        <w:rPr>
          <w:rFonts w:ascii="Times New Roman" w:hAnsi="Times New Roman" w:cs="Times New Roman"/>
          <w:sz w:val="28"/>
          <w:szCs w:val="28"/>
        </w:rPr>
        <w:t>5.8. Прекращение деятельности структурного подразделения техникума путем ликвидации или реорганизации производится на основании приказа директора техникума</w:t>
      </w:r>
    </w:p>
    <w:p w:rsidR="00662608" w:rsidRPr="00662608" w:rsidRDefault="00662608" w:rsidP="0066260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2608" w:rsidRPr="00662608" w:rsidSect="004F7E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608"/>
    <w:rsid w:val="002C61AE"/>
    <w:rsid w:val="004F7E60"/>
    <w:rsid w:val="00662608"/>
    <w:rsid w:val="006B6969"/>
    <w:rsid w:val="007714D7"/>
    <w:rsid w:val="00AE55DD"/>
    <w:rsid w:val="00D64158"/>
    <w:rsid w:val="00EE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DD"/>
  </w:style>
  <w:style w:type="paragraph" w:styleId="1">
    <w:name w:val="heading 1"/>
    <w:basedOn w:val="a"/>
    <w:next w:val="a"/>
    <w:link w:val="10"/>
    <w:qFormat/>
    <w:rsid w:val="0066260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Наталья</cp:lastModifiedBy>
  <cp:revision>2</cp:revision>
  <cp:lastPrinted>2019-02-21T14:33:00Z</cp:lastPrinted>
  <dcterms:created xsi:type="dcterms:W3CDTF">2019-02-21T15:32:00Z</dcterms:created>
  <dcterms:modified xsi:type="dcterms:W3CDTF">2019-02-21T15:32:00Z</dcterms:modified>
</cp:coreProperties>
</file>